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40" w:rsidRDefault="00200F40" w:rsidP="002B5B1C">
      <w:bookmarkStart w:id="0" w:name="_Toc359506805"/>
      <w:bookmarkStart w:id="1" w:name="_Toc359507220"/>
      <w:bookmarkStart w:id="2" w:name="_Toc359507289"/>
      <w:bookmarkStart w:id="3" w:name="_Toc359507355"/>
      <w:bookmarkStart w:id="4" w:name="_Toc359507491"/>
      <w:bookmarkStart w:id="5" w:name="_Toc359507782"/>
      <w:bookmarkStart w:id="6" w:name="_Toc359508161"/>
      <w:bookmarkStart w:id="7" w:name="_Toc359508916"/>
      <w:bookmarkStart w:id="8" w:name="_Toc359572634"/>
      <w:bookmarkStart w:id="9" w:name="_Toc359572709"/>
      <w:bookmarkStart w:id="10" w:name="_Toc359572774"/>
    </w:p>
    <w:p w:rsidR="00385EDD" w:rsidRDefault="00385EDD" w:rsidP="002B5B1C"/>
    <w:p w:rsidR="00385EDD" w:rsidRDefault="00385EDD" w:rsidP="002B5B1C"/>
    <w:p w:rsidR="00B0623C" w:rsidRDefault="00B0623C" w:rsidP="002B5B1C">
      <w:pPr>
        <w:sectPr w:rsidR="00B0623C" w:rsidSect="00F2159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697" w:right="1128" w:bottom="1418" w:left="709" w:header="680" w:footer="24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B36F5" w:rsidRDefault="00EB36F5" w:rsidP="00EB36F5">
      <w:pPr>
        <w:pStyle w:val="ONKATitle"/>
        <w:rPr>
          <w:sz w:val="32"/>
        </w:rPr>
      </w:pPr>
      <w:r w:rsidRPr="00A0196D">
        <w:rPr>
          <w:sz w:val="32"/>
        </w:rPr>
        <w:t>Background</w:t>
      </w:r>
    </w:p>
    <w:p w:rsidR="00EB36F5" w:rsidRPr="00EB36F5" w:rsidRDefault="00EB36F5" w:rsidP="00EB36F5">
      <w:pPr>
        <w:pStyle w:val="ONKATitle"/>
        <w:spacing w:after="170" w:line="300" w:lineRule="atLeast"/>
        <w:rPr>
          <w:rFonts w:ascii="Tahoma" w:hAnsi="Tahoma" w:cs="Tahoma"/>
          <w:b w:val="0"/>
          <w:bCs w:val="0"/>
          <w:caps w:val="0"/>
          <w:color w:val="5C6670"/>
          <w:spacing w:val="0"/>
          <w:sz w:val="18"/>
          <w:szCs w:val="22"/>
        </w:rPr>
      </w:pPr>
      <w:r w:rsidRPr="00EB36F5">
        <w:rPr>
          <w:rFonts w:ascii="Tahoma" w:hAnsi="Tahoma" w:cs="Tahoma"/>
          <w:b w:val="0"/>
          <w:bCs w:val="0"/>
          <w:caps w:val="0"/>
          <w:color w:val="5C6670"/>
          <w:spacing w:val="0"/>
          <w:sz w:val="18"/>
          <w:szCs w:val="22"/>
        </w:rPr>
        <w:t>The full length of Polo Court including t</w:t>
      </w:r>
      <w:r>
        <w:rPr>
          <w:rFonts w:ascii="Tahoma" w:hAnsi="Tahoma" w:cs="Tahoma"/>
          <w:b w:val="0"/>
          <w:bCs w:val="0"/>
          <w:caps w:val="0"/>
          <w:color w:val="5C6670"/>
          <w:spacing w:val="0"/>
          <w:sz w:val="18"/>
          <w:szCs w:val="22"/>
        </w:rPr>
        <w:t>he Knox Drive intersection and K</w:t>
      </w:r>
      <w:r w:rsidRPr="00EB36F5">
        <w:rPr>
          <w:rFonts w:ascii="Tahoma" w:hAnsi="Tahoma" w:cs="Tahoma"/>
          <w:b w:val="0"/>
          <w:bCs w:val="0"/>
          <w:caps w:val="0"/>
          <w:color w:val="5C6670"/>
          <w:spacing w:val="0"/>
          <w:sz w:val="18"/>
          <w:szCs w:val="22"/>
        </w:rPr>
        <w:t>nox Drive from the Polo Court intersection up to number 28 Knox Drive (including the slow point) have been identified for reconstruction and we are commencing the design phase.</w:t>
      </w:r>
    </w:p>
    <w:p w:rsidR="00BE23D9" w:rsidRPr="00EB36F5" w:rsidRDefault="00A73019" w:rsidP="00EB36F5">
      <w:pPr>
        <w:pStyle w:val="ONKAH2"/>
      </w:pPr>
      <w:r w:rsidRPr="00CF78AB">
        <w:t xml:space="preserve">Why does the road need to be </w:t>
      </w:r>
      <w:r w:rsidR="00825503" w:rsidRPr="00CF78AB">
        <w:t xml:space="preserve">upgraded and </w:t>
      </w:r>
      <w:r w:rsidRPr="00CF78AB">
        <w:t>reconstructed?</w:t>
      </w:r>
    </w:p>
    <w:p w:rsidR="00825503" w:rsidRDefault="00825503" w:rsidP="00825503">
      <w:pPr>
        <w:rPr>
          <w:rFonts w:cs="Tahoma"/>
        </w:rPr>
      </w:pPr>
      <w:r w:rsidRPr="00587DF1">
        <w:rPr>
          <w:rFonts w:cs="Tahoma"/>
        </w:rPr>
        <w:t xml:space="preserve">The current road </w:t>
      </w:r>
      <w:r>
        <w:rPr>
          <w:rFonts w:cs="Tahoma"/>
        </w:rPr>
        <w:t>pavement</w:t>
      </w:r>
      <w:r w:rsidR="004318FC">
        <w:rPr>
          <w:rFonts w:cs="Tahoma"/>
        </w:rPr>
        <w:t>s</w:t>
      </w:r>
      <w:r>
        <w:rPr>
          <w:rFonts w:cs="Tahoma"/>
        </w:rPr>
        <w:t xml:space="preserve"> </w:t>
      </w:r>
      <w:r w:rsidRPr="00587DF1">
        <w:rPr>
          <w:rFonts w:cs="Tahoma"/>
        </w:rPr>
        <w:t>ha</w:t>
      </w:r>
      <w:r w:rsidR="004318FC">
        <w:rPr>
          <w:rFonts w:cs="Tahoma"/>
        </w:rPr>
        <w:t>ve</w:t>
      </w:r>
      <w:r w:rsidRPr="00587DF1">
        <w:rPr>
          <w:rFonts w:cs="Tahoma"/>
        </w:rPr>
        <w:t xml:space="preserve"> </w:t>
      </w:r>
      <w:r>
        <w:rPr>
          <w:rFonts w:cs="Tahoma"/>
        </w:rPr>
        <w:t xml:space="preserve">suffered </w:t>
      </w:r>
      <w:r w:rsidR="00DE6B53">
        <w:rPr>
          <w:rFonts w:cs="Tahoma"/>
        </w:rPr>
        <w:t xml:space="preserve">from </w:t>
      </w:r>
      <w:r>
        <w:rPr>
          <w:rFonts w:cs="Tahoma"/>
        </w:rPr>
        <w:t xml:space="preserve">significant </w:t>
      </w:r>
      <w:r w:rsidR="00DE6B53">
        <w:rPr>
          <w:rFonts w:cs="Tahoma"/>
        </w:rPr>
        <w:t xml:space="preserve">reactive soil movement leading to </w:t>
      </w:r>
      <w:r w:rsidR="001229DC">
        <w:rPr>
          <w:rFonts w:cs="Tahoma"/>
        </w:rPr>
        <w:t xml:space="preserve">cracking, </w:t>
      </w:r>
      <w:r w:rsidR="00DE6B53">
        <w:rPr>
          <w:rFonts w:cs="Tahoma"/>
        </w:rPr>
        <w:t xml:space="preserve">undulations, pavement failures and water pooling and </w:t>
      </w:r>
      <w:r>
        <w:rPr>
          <w:rFonts w:cs="Tahoma"/>
        </w:rPr>
        <w:t>require reconstruction.</w:t>
      </w:r>
    </w:p>
    <w:p w:rsidR="004C01C3" w:rsidRDefault="00EB36F5" w:rsidP="004C01C3">
      <w:pPr>
        <w:pStyle w:val="ONKAH2"/>
      </w:pPr>
      <w:r>
        <w:t>What is the timing and cost of the project?</w:t>
      </w:r>
    </w:p>
    <w:p w:rsidR="004C01C3" w:rsidRPr="00BB4D52" w:rsidRDefault="004C01C3" w:rsidP="004C01C3">
      <w:r w:rsidRPr="00BB4D52">
        <w:t xml:space="preserve">The </w:t>
      </w:r>
      <w:r w:rsidR="00227781">
        <w:t xml:space="preserve">pre-concept </w:t>
      </w:r>
      <w:r w:rsidRPr="00BB4D52">
        <w:t>estimated cost of the project</w:t>
      </w:r>
      <w:r w:rsidR="00852C06">
        <w:t xml:space="preserve"> </w:t>
      </w:r>
      <w:r w:rsidRPr="00BB4D52">
        <w:t>is $</w:t>
      </w:r>
      <w:r w:rsidR="003634F2">
        <w:t>350k</w:t>
      </w:r>
      <w:r w:rsidRPr="00BB4D52">
        <w:t>.</w:t>
      </w:r>
    </w:p>
    <w:p w:rsidR="004C01C3" w:rsidRDefault="00371215" w:rsidP="004C01C3">
      <w:r w:rsidRPr="00CC43FB">
        <w:t xml:space="preserve">Construction is planned for the 2020-21 financial year subject to </w:t>
      </w:r>
      <w:r w:rsidR="003634F2">
        <w:t xml:space="preserve">design and </w:t>
      </w:r>
      <w:r w:rsidR="00B1048A">
        <w:t>budget allocation</w:t>
      </w:r>
      <w:r w:rsidR="00A776D8">
        <w:t>.</w:t>
      </w:r>
    </w:p>
    <w:p w:rsidR="008D3AE5" w:rsidRDefault="00EB36F5" w:rsidP="00812243">
      <w:pPr>
        <w:pStyle w:val="ONKAH2"/>
      </w:pPr>
      <w:r>
        <w:t xml:space="preserve">What are the design features? </w:t>
      </w:r>
    </w:p>
    <w:p w:rsidR="00CB5249" w:rsidRPr="00BB4D52" w:rsidRDefault="00371215" w:rsidP="00CB5249">
      <w:pPr>
        <w:rPr>
          <w:rFonts w:cs="Tahoma"/>
        </w:rPr>
      </w:pPr>
      <w:r>
        <w:rPr>
          <w:rFonts w:cs="Tahoma"/>
        </w:rPr>
        <w:t>D</w:t>
      </w:r>
      <w:r w:rsidR="00CB5249" w:rsidRPr="00BB4D52">
        <w:rPr>
          <w:rFonts w:cs="Tahoma"/>
        </w:rPr>
        <w:t>esign</w:t>
      </w:r>
      <w:r>
        <w:rPr>
          <w:rFonts w:cs="Tahoma"/>
        </w:rPr>
        <w:t xml:space="preserve"> will be undertaken to</w:t>
      </w:r>
      <w:r w:rsidR="00CB5249" w:rsidRPr="00BB4D52">
        <w:rPr>
          <w:rFonts w:cs="Tahoma"/>
        </w:rPr>
        <w:t xml:space="preserve"> consider</w:t>
      </w:r>
      <w:r>
        <w:rPr>
          <w:rFonts w:cs="Tahoma"/>
        </w:rPr>
        <w:t xml:space="preserve"> and</w:t>
      </w:r>
      <w:r w:rsidR="00CB5249" w:rsidRPr="00BB4D52">
        <w:rPr>
          <w:rFonts w:cs="Tahoma"/>
        </w:rPr>
        <w:t xml:space="preserve"> </w:t>
      </w:r>
      <w:r w:rsidR="00A4433E">
        <w:rPr>
          <w:rFonts w:cs="Tahoma"/>
        </w:rPr>
        <w:t>achieve</w:t>
      </w:r>
      <w:r w:rsidR="00CB5249" w:rsidRPr="00BB4D52">
        <w:rPr>
          <w:rFonts w:cs="Tahoma"/>
        </w:rPr>
        <w:t xml:space="preserve"> the following</w:t>
      </w:r>
      <w:r w:rsidR="00CB5249">
        <w:rPr>
          <w:rFonts w:cs="Tahoma"/>
        </w:rPr>
        <w:t>:</w:t>
      </w:r>
      <w:r w:rsidR="00CB5249" w:rsidRPr="00BB4D52">
        <w:rPr>
          <w:rFonts w:cs="Tahoma"/>
        </w:rPr>
        <w:t xml:space="preserve"> </w:t>
      </w:r>
    </w:p>
    <w:p w:rsidR="00CB5249" w:rsidRDefault="00BA45A0" w:rsidP="00EB36F5">
      <w:pPr>
        <w:pStyle w:val="ListParagraph"/>
        <w:numPr>
          <w:ilvl w:val="0"/>
          <w:numId w:val="23"/>
        </w:numPr>
        <w:ind w:left="567" w:hanging="567"/>
      </w:pPr>
      <w:r>
        <w:t>Improve ride quality</w:t>
      </w:r>
    </w:p>
    <w:p w:rsidR="00BA45A0" w:rsidRDefault="00BA45A0" w:rsidP="00EB36F5">
      <w:pPr>
        <w:pStyle w:val="ListParagraph"/>
        <w:numPr>
          <w:ilvl w:val="0"/>
          <w:numId w:val="23"/>
        </w:numPr>
        <w:ind w:left="567" w:hanging="567"/>
      </w:pPr>
      <w:r>
        <w:t>Reduce maintenance costs</w:t>
      </w:r>
    </w:p>
    <w:p w:rsidR="00CB5249" w:rsidRDefault="00CB5249" w:rsidP="00EB36F5">
      <w:pPr>
        <w:pStyle w:val="ListParagraph"/>
        <w:numPr>
          <w:ilvl w:val="0"/>
          <w:numId w:val="23"/>
        </w:numPr>
        <w:ind w:left="567" w:hanging="567"/>
      </w:pPr>
      <w:r>
        <w:t>M</w:t>
      </w:r>
      <w:r w:rsidRPr="00BB4D52">
        <w:t xml:space="preserve">anage </w:t>
      </w:r>
      <w:r w:rsidR="00C779F6" w:rsidRPr="00BB4D52">
        <w:t>storm water</w:t>
      </w:r>
      <w:r w:rsidRPr="00BB4D52">
        <w:t xml:space="preserve"> runoff</w:t>
      </w:r>
      <w:r>
        <w:t xml:space="preserve"> </w:t>
      </w:r>
    </w:p>
    <w:p w:rsidR="00CB5249" w:rsidRPr="00BB4D52" w:rsidRDefault="00CB5249" w:rsidP="00EB36F5">
      <w:pPr>
        <w:pStyle w:val="ListParagraph"/>
        <w:numPr>
          <w:ilvl w:val="0"/>
          <w:numId w:val="23"/>
        </w:numPr>
        <w:ind w:left="567" w:hanging="567"/>
      </w:pPr>
      <w:r>
        <w:t>I</w:t>
      </w:r>
      <w:r w:rsidRPr="00BB4D52">
        <w:t xml:space="preserve">mprove the </w:t>
      </w:r>
      <w:r>
        <w:t xml:space="preserve">overall </w:t>
      </w:r>
      <w:r w:rsidRPr="00BB4D52">
        <w:t>amenity</w:t>
      </w:r>
    </w:p>
    <w:p w:rsidR="00BC7467" w:rsidRDefault="00CE4423" w:rsidP="00BC7467">
      <w:r>
        <w:t xml:space="preserve">Proposed </w:t>
      </w:r>
      <w:r w:rsidR="008D3AE5">
        <w:t>Design features</w:t>
      </w:r>
      <w:r w:rsidR="00E903E1">
        <w:t xml:space="preserve"> </w:t>
      </w:r>
      <w:r w:rsidR="008D3AE5">
        <w:t>include:</w:t>
      </w:r>
    </w:p>
    <w:p w:rsidR="00EA1788" w:rsidRDefault="00421111" w:rsidP="00EB36F5">
      <w:pPr>
        <w:pStyle w:val="ListParagraph"/>
        <w:numPr>
          <w:ilvl w:val="0"/>
          <w:numId w:val="19"/>
        </w:numPr>
        <w:ind w:left="567" w:hanging="567"/>
      </w:pPr>
      <w:r>
        <w:t>Polo Court road width increased from 6</w:t>
      </w:r>
      <w:r w:rsidR="00BA45A0">
        <w:t xml:space="preserve">m </w:t>
      </w:r>
      <w:r w:rsidR="002326DE">
        <w:t>to</w:t>
      </w:r>
      <w:r w:rsidR="00BA45A0">
        <w:t xml:space="preserve"> 7.2m </w:t>
      </w:r>
      <w:r>
        <w:t xml:space="preserve">with upright kerbs </w:t>
      </w:r>
      <w:r w:rsidR="00BA45A0">
        <w:t>to meet our current service standards</w:t>
      </w:r>
      <w:r w:rsidR="00C70484">
        <w:t xml:space="preserve">. This </w:t>
      </w:r>
      <w:r>
        <w:t>will enable cars to park on the road rather than the footpath</w:t>
      </w:r>
    </w:p>
    <w:p w:rsidR="0055193C" w:rsidRDefault="00EA1788" w:rsidP="00EB36F5">
      <w:pPr>
        <w:pStyle w:val="ListParagraph"/>
        <w:numPr>
          <w:ilvl w:val="0"/>
          <w:numId w:val="19"/>
        </w:numPr>
        <w:ind w:left="567" w:hanging="567"/>
      </w:pPr>
      <w:r>
        <w:t>Polo Court footpath to be reconstructed 1.2m wide</w:t>
      </w:r>
      <w:r w:rsidR="00EB36F5">
        <w:t>.</w:t>
      </w:r>
    </w:p>
    <w:p w:rsidR="00EA1788" w:rsidRDefault="00EA1788" w:rsidP="00EB36F5">
      <w:pPr>
        <w:pStyle w:val="ListParagraph"/>
        <w:numPr>
          <w:ilvl w:val="0"/>
          <w:numId w:val="19"/>
        </w:numPr>
        <w:ind w:left="567" w:hanging="567"/>
      </w:pPr>
      <w:r>
        <w:t>Existing concrete footpath on Knox Drive to be reconstructed where required</w:t>
      </w:r>
      <w:r w:rsidR="00EB36F5">
        <w:t>.</w:t>
      </w:r>
    </w:p>
    <w:p w:rsidR="001407D9" w:rsidRPr="00BB4D52" w:rsidRDefault="001407D9" w:rsidP="00EB36F5">
      <w:pPr>
        <w:pStyle w:val="ListParagraph"/>
        <w:numPr>
          <w:ilvl w:val="0"/>
          <w:numId w:val="19"/>
        </w:numPr>
        <w:ind w:left="567" w:hanging="567"/>
      </w:pPr>
      <w:r>
        <w:t>Drainage will be upgraded where required</w:t>
      </w:r>
    </w:p>
    <w:p w:rsidR="00BE23D9" w:rsidRDefault="00EB36F5" w:rsidP="00BE23D9">
      <w:pPr>
        <w:pStyle w:val="ONKAH2"/>
      </w:pPr>
      <w:r>
        <w:t>Will I be able to access my property during construction?</w:t>
      </w:r>
    </w:p>
    <w:p w:rsidR="00CB5249" w:rsidRPr="00BB4D52" w:rsidRDefault="00CB5249" w:rsidP="00CB5249">
      <w:r>
        <w:t xml:space="preserve">Prior </w:t>
      </w:r>
      <w:r w:rsidR="009F66FB">
        <w:t xml:space="preserve">to </w:t>
      </w:r>
      <w:r w:rsidRPr="00BB4D52">
        <w:t xml:space="preserve">and during construction, our staff and nominated contractors will consult with affected </w:t>
      </w:r>
      <w:r w:rsidR="00371215">
        <w:t>resident</w:t>
      </w:r>
      <w:r w:rsidR="00371215" w:rsidRPr="00BB4D52">
        <w:t xml:space="preserve">s </w:t>
      </w:r>
      <w:r w:rsidRPr="00BB4D52">
        <w:t>to en</w:t>
      </w:r>
      <w:r>
        <w:t>sure</w:t>
      </w:r>
      <w:r w:rsidRPr="00BB4D52">
        <w:t xml:space="preserve"> that they are not unduly inconvenienced and that access to properties is maintained.</w:t>
      </w:r>
    </w:p>
    <w:p w:rsidR="00CB5249" w:rsidRDefault="00CB5249" w:rsidP="00CB5249">
      <w:r w:rsidRPr="00BB4D52">
        <w:t xml:space="preserve">Any necessary closures will be temporary and in consultation with the affected residents. </w:t>
      </w:r>
    </w:p>
    <w:p w:rsidR="00BE23D9" w:rsidRDefault="00EB36F5" w:rsidP="00BE23D9">
      <w:pPr>
        <w:pStyle w:val="ONKAH2"/>
      </w:pPr>
      <w:r>
        <w:t>Will my commute be delayed by road works during construction?</w:t>
      </w:r>
    </w:p>
    <w:p w:rsidR="00C87DD1" w:rsidRDefault="00A776D8" w:rsidP="00CB5249">
      <w:r>
        <w:t>Access will be maintained, however there will be stop/go traffic control in place at various stages of the work</w:t>
      </w:r>
      <w:r w:rsidR="00C87DD1">
        <w:t>,</w:t>
      </w:r>
      <w:r>
        <w:t xml:space="preserve"> so i</w:t>
      </w:r>
      <w:r w:rsidR="00CB5249" w:rsidRPr="00BB4D52">
        <w:t>t is inevitable that some delays will occur</w:t>
      </w:r>
      <w:r w:rsidR="00C87DD1">
        <w:t xml:space="preserve">. </w:t>
      </w:r>
    </w:p>
    <w:p w:rsidR="00227781" w:rsidRDefault="00C87DD1" w:rsidP="00CB5249">
      <w:r>
        <w:t>I</w:t>
      </w:r>
      <w:r w:rsidR="00CB5249" w:rsidRPr="00BB4D52">
        <w:t>nconvenience will be minimised</w:t>
      </w:r>
      <w:r>
        <w:t xml:space="preserve"> as much as possible and c</w:t>
      </w:r>
      <w:r w:rsidR="00CB5249" w:rsidRPr="00BB4D52">
        <w:t>onstruction works that are particularly disruptive to traffic flows will be planned to occur outside of peak commu</w:t>
      </w:r>
      <w:r w:rsidR="00CB5249">
        <w:t>te times.</w:t>
      </w:r>
    </w:p>
    <w:p w:rsidR="00622FEB" w:rsidRDefault="00EB36F5" w:rsidP="00622FEB">
      <w:pPr>
        <w:pStyle w:val="ONKAH2"/>
      </w:pPr>
      <w:r>
        <w:t>Will any trees be removed?</w:t>
      </w:r>
    </w:p>
    <w:p w:rsidR="00CB5249" w:rsidRPr="00BB4D52" w:rsidRDefault="00CB5249" w:rsidP="002326DE">
      <w:r w:rsidRPr="00BB4D52">
        <w:t xml:space="preserve">Tree removal </w:t>
      </w:r>
      <w:r>
        <w:t>i</w:t>
      </w:r>
      <w:r w:rsidRPr="00BB4D52">
        <w:t>s be</w:t>
      </w:r>
      <w:r>
        <w:t>i</w:t>
      </w:r>
      <w:r w:rsidRPr="00BB4D52">
        <w:t>n</w:t>
      </w:r>
      <w:r>
        <w:t>g</w:t>
      </w:r>
      <w:r w:rsidRPr="00BB4D52">
        <w:t xml:space="preserve"> carefully considered as part of the design. </w:t>
      </w:r>
      <w:r w:rsidR="000403C0">
        <w:t>S</w:t>
      </w:r>
      <w:r>
        <w:t xml:space="preserve">ome </w:t>
      </w:r>
      <w:r w:rsidRPr="00BB4D52">
        <w:t xml:space="preserve">trees </w:t>
      </w:r>
      <w:r>
        <w:t xml:space="preserve">will </w:t>
      </w:r>
      <w:r w:rsidR="000403C0">
        <w:t xml:space="preserve">need to </w:t>
      </w:r>
      <w:r w:rsidRPr="00BB4D52">
        <w:t xml:space="preserve">be removed </w:t>
      </w:r>
      <w:r w:rsidR="00C87DD1">
        <w:t xml:space="preserve">where </w:t>
      </w:r>
      <w:r w:rsidR="002326DE">
        <w:t>they are i</w:t>
      </w:r>
      <w:r w:rsidRPr="00BB4D52">
        <w:t>mpacted by the proposed works</w:t>
      </w:r>
      <w:r w:rsidR="002326DE">
        <w:t xml:space="preserve"> or i</w:t>
      </w:r>
      <w:r w:rsidR="00CF78AB">
        <w:t>n poor condition</w:t>
      </w:r>
      <w:r w:rsidR="00892398">
        <w:t>.</w:t>
      </w:r>
    </w:p>
    <w:p w:rsidR="00BC7467" w:rsidRDefault="00371215" w:rsidP="00654D60">
      <w:pPr>
        <w:rPr>
          <w:rStyle w:val="ONKABody"/>
          <w:rFonts w:cs="ArialMT"/>
        </w:rPr>
      </w:pPr>
      <w:r>
        <w:t>We will</w:t>
      </w:r>
      <w:r w:rsidR="00CB5249" w:rsidRPr="00BB4D52">
        <w:t xml:space="preserve"> replac</w:t>
      </w:r>
      <w:r>
        <w:t>e</w:t>
      </w:r>
      <w:r w:rsidR="00CB5249" w:rsidRPr="00BB4D52">
        <w:t xml:space="preserve"> </w:t>
      </w:r>
      <w:r w:rsidR="00A30210">
        <w:t xml:space="preserve">removed </w:t>
      </w:r>
      <w:r>
        <w:t>trees</w:t>
      </w:r>
      <w:r w:rsidR="00CB5249" w:rsidRPr="00BB4D52">
        <w:t xml:space="preserve"> </w:t>
      </w:r>
      <w:r>
        <w:t>and investigate opportunities for additional planting</w:t>
      </w:r>
      <w:r w:rsidR="00F45650">
        <w:t xml:space="preserve"> through a landscaping plan</w:t>
      </w:r>
      <w:r w:rsidR="00CB5249" w:rsidRPr="00BB4D52">
        <w:t>.</w:t>
      </w:r>
    </w:p>
    <w:p w:rsidR="00CB5249" w:rsidRDefault="00EB36F5" w:rsidP="00CB5249">
      <w:pPr>
        <w:pStyle w:val="ONKAH2"/>
      </w:pPr>
      <w:r>
        <w:t>Community engagement?</w:t>
      </w:r>
    </w:p>
    <w:p w:rsidR="00CB5249" w:rsidRDefault="00943F76" w:rsidP="00CB5249">
      <w:bookmarkStart w:id="11" w:name="_GoBack"/>
      <w:r w:rsidRPr="00CC43FB">
        <w:t>W</w:t>
      </w:r>
      <w:r w:rsidR="00CB5249" w:rsidRPr="0012546E">
        <w:t>e a</w:t>
      </w:r>
      <w:r w:rsidR="00CB5249">
        <w:t xml:space="preserve">re </w:t>
      </w:r>
      <w:r w:rsidR="00FD3268">
        <w:t xml:space="preserve">initially </w:t>
      </w:r>
      <w:r w:rsidR="00CB5249">
        <w:t xml:space="preserve">consulting with residents who reside </w:t>
      </w:r>
      <w:r w:rsidR="000403C0">
        <w:t>on</w:t>
      </w:r>
      <w:r w:rsidR="00CB5249">
        <w:t xml:space="preserve"> the section</w:t>
      </w:r>
      <w:r w:rsidR="000403C0">
        <w:t>s</w:t>
      </w:r>
      <w:r w:rsidR="00CB5249">
        <w:t xml:space="preserve"> of road</w:t>
      </w:r>
      <w:r>
        <w:t xml:space="preserve"> being upgraded</w:t>
      </w:r>
      <w:r w:rsidR="00FD3268">
        <w:t>.</w:t>
      </w:r>
    </w:p>
    <w:bookmarkEnd w:id="11"/>
    <w:p w:rsidR="00CF78AB" w:rsidRDefault="00CB5249" w:rsidP="00CB5249">
      <w:r>
        <w:t xml:space="preserve">As </w:t>
      </w:r>
      <w:r w:rsidR="00FD3268">
        <w:t xml:space="preserve">design progresses and we approach </w:t>
      </w:r>
      <w:r w:rsidR="00A30210">
        <w:t xml:space="preserve">the </w:t>
      </w:r>
      <w:r w:rsidR="00FD3268">
        <w:t xml:space="preserve">construction </w:t>
      </w:r>
      <w:r w:rsidR="00A30210">
        <w:t xml:space="preserve">phase </w:t>
      </w:r>
      <w:r w:rsidR="00FD3268">
        <w:t>a wider area of residents will receive notification</w:t>
      </w:r>
      <w:r w:rsidR="00A30210">
        <w:t xml:space="preserve"> with details about </w:t>
      </w:r>
      <w:r w:rsidR="001B48C1">
        <w:t xml:space="preserve">the work and </w:t>
      </w:r>
      <w:r w:rsidR="00A30210">
        <w:t xml:space="preserve">potential impacts. </w:t>
      </w:r>
    </w:p>
    <w:sectPr w:rsidR="00CF78AB" w:rsidSect="00F21593">
      <w:type w:val="continuous"/>
      <w:pgSz w:w="11900" w:h="16840"/>
      <w:pgMar w:top="1826" w:right="1128" w:bottom="1247" w:left="709" w:header="697" w:footer="25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75" w:rsidRDefault="00674175" w:rsidP="00364D44">
      <w:r>
        <w:separator/>
      </w:r>
    </w:p>
    <w:p w:rsidR="00674175" w:rsidRDefault="00674175" w:rsidP="00364D44"/>
    <w:p w:rsidR="00674175" w:rsidRDefault="00674175" w:rsidP="00364D44"/>
    <w:p w:rsidR="00674175" w:rsidRDefault="00674175" w:rsidP="00364D44"/>
  </w:endnote>
  <w:endnote w:type="continuationSeparator" w:id="0">
    <w:p w:rsidR="00674175" w:rsidRDefault="00674175" w:rsidP="00364D44">
      <w:r>
        <w:continuationSeparator/>
      </w:r>
    </w:p>
    <w:p w:rsidR="00674175" w:rsidRDefault="00674175" w:rsidP="00364D44"/>
    <w:p w:rsidR="00674175" w:rsidRDefault="00674175" w:rsidP="00364D44"/>
    <w:p w:rsidR="00674175" w:rsidRDefault="00674175" w:rsidP="00364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 Bold">
    <w:panose1 w:val="020B08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F9" w:rsidRPr="00292718" w:rsidRDefault="00760AF9" w:rsidP="00970C84">
    <w:pPr>
      <w:pStyle w:val="Pa1"/>
      <w:spacing w:after="60"/>
      <w:rPr>
        <w:rFonts w:ascii="Tahoma" w:hAnsi="Tahoma" w:cs="Tahoma"/>
        <w:color w:val="69747B"/>
        <w:sz w:val="16"/>
        <w:szCs w:val="16"/>
      </w:rPr>
    </w:pPr>
    <w:r w:rsidRPr="00292718">
      <w:rPr>
        <w:rStyle w:val="A1"/>
        <w:rFonts w:ascii="Tahoma" w:hAnsi="Tahoma" w:cs="Tahoma"/>
        <w:sz w:val="16"/>
        <w:szCs w:val="16"/>
      </w:rPr>
      <w:t>City of Onkaparinga PO Box 1, Noarlunga Centre South Australia 5168</w:t>
    </w:r>
  </w:p>
  <w:p w:rsidR="00760AF9" w:rsidRPr="00292718" w:rsidRDefault="00760AF9" w:rsidP="00970C84">
    <w:pPr>
      <w:pStyle w:val="Footer"/>
      <w:tabs>
        <w:tab w:val="clear" w:pos="4320"/>
        <w:tab w:val="clear" w:pos="8640"/>
        <w:tab w:val="left" w:pos="1401"/>
        <w:tab w:val="left" w:pos="9252"/>
      </w:tabs>
      <w:jc w:val="left"/>
      <w:rPr>
        <w:rFonts w:cs="Tahoma"/>
        <w:sz w:val="16"/>
        <w:szCs w:val="16"/>
      </w:rPr>
    </w:pPr>
    <w:r w:rsidRPr="00292718">
      <w:rPr>
        <w:rStyle w:val="A1"/>
        <w:rFonts w:cs="Tahoma"/>
        <w:sz w:val="16"/>
        <w:szCs w:val="16"/>
      </w:rPr>
      <w:t>Telephone (08) 8384 0666 | Facsimile (08) 8382 8744 | www.onkaparingacity.com</w:t>
    </w:r>
    <w:r w:rsidR="00BC773B">
      <w:rPr>
        <w:rStyle w:val="A1"/>
        <w:rFonts w:cs="Tahoma"/>
        <w:sz w:val="16"/>
        <w:szCs w:val="16"/>
      </w:rPr>
      <w:t>/yoursay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F9" w:rsidRDefault="00200F40" w:rsidP="00690BDE"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0A0D7131" wp14:editId="40BC2457">
          <wp:simplePos x="0" y="0"/>
          <wp:positionH relativeFrom="column">
            <wp:posOffset>-3406</wp:posOffset>
          </wp:positionH>
          <wp:positionV relativeFrom="paragraph">
            <wp:posOffset>-198446</wp:posOffset>
          </wp:positionV>
          <wp:extent cx="2597727" cy="21501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_Rel1b_Neutral_F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376" cy="22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AF9">
      <w:tab/>
    </w:r>
    <w:r w:rsidR="00760AF9">
      <w:tab/>
    </w:r>
    <w:r w:rsidR="00760AF9">
      <w:tab/>
    </w:r>
    <w:r w:rsidR="00760A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75" w:rsidRDefault="00674175" w:rsidP="00364D44">
      <w:r>
        <w:separator/>
      </w:r>
    </w:p>
    <w:p w:rsidR="00674175" w:rsidRDefault="00674175" w:rsidP="00364D44"/>
    <w:p w:rsidR="00674175" w:rsidRDefault="00674175" w:rsidP="00364D44"/>
    <w:p w:rsidR="00674175" w:rsidRDefault="00674175" w:rsidP="00364D44"/>
  </w:footnote>
  <w:footnote w:type="continuationSeparator" w:id="0">
    <w:p w:rsidR="00674175" w:rsidRDefault="00674175" w:rsidP="00364D44">
      <w:r>
        <w:continuationSeparator/>
      </w:r>
    </w:p>
    <w:p w:rsidR="00674175" w:rsidRDefault="00674175" w:rsidP="00364D44"/>
    <w:p w:rsidR="00674175" w:rsidRDefault="00674175" w:rsidP="00364D44"/>
    <w:p w:rsidR="00674175" w:rsidRDefault="00674175" w:rsidP="00364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F9" w:rsidRDefault="00C86BCA" w:rsidP="000A7E7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12E785" wp14:editId="4548B195">
              <wp:simplePos x="0" y="0"/>
              <wp:positionH relativeFrom="column">
                <wp:posOffset>-462915</wp:posOffset>
              </wp:positionH>
              <wp:positionV relativeFrom="paragraph">
                <wp:posOffset>-523240</wp:posOffset>
              </wp:positionV>
              <wp:extent cx="7658100" cy="9652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8100" cy="965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762C6" id="Rectangle 11" o:spid="_x0000_s1026" style="position:absolute;margin-left:-36.45pt;margin-top:-41.2pt;width:603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" fillcolor="#aeaaaa [2414]" stroked="f">
              <v:path arrowok="t"/>
            </v:rect>
          </w:pict>
        </mc:Fallback>
      </mc:AlternateContent>
    </w:r>
    <w:r w:rsidR="00760AF9" w:rsidRPr="00576A72">
      <w:t xml:space="preserve"> </w:t>
    </w:r>
    <w:r w:rsidR="00617FDF">
      <w:rPr>
        <w:noProof/>
        <w:lang w:val="en-US"/>
      </w:rPr>
      <w:t>YOUR SAY FAQ</w:t>
    </w:r>
    <w:r w:rsidR="00617FDF">
      <w:rPr>
        <w:caps w:val="0"/>
        <w:noProof/>
        <w:lang w:val="en-US"/>
      </w:rPr>
      <w:t>s</w:t>
    </w:r>
    <w:r w:rsidR="00EB36F5">
      <w:rPr>
        <w:noProof/>
        <w:lang w:val="en-US"/>
      </w:rPr>
      <w:t xml:space="preserve"> Polo Court and Knox DRive, Woodcroft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93" w:rsidRPr="00385EDD" w:rsidRDefault="00F21593" w:rsidP="009077F8">
    <w:pPr>
      <w:pStyle w:val="ONKATitle"/>
      <w:ind w:left="2880" w:firstLine="720"/>
      <w:jc w:val="right"/>
      <w:rPr>
        <w:sz w:val="32"/>
      </w:rPr>
    </w:pPr>
    <w:r w:rsidRPr="00385EDD">
      <w:rPr>
        <w:noProof/>
        <w:sz w:val="36"/>
        <w:lang w:val="en-AU" w:eastAsia="en-AU"/>
      </w:rPr>
      <w:drawing>
        <wp:anchor distT="0" distB="0" distL="114300" distR="114300" simplePos="0" relativeHeight="251664384" behindDoc="1" locked="0" layoutInCell="1" allowOverlap="1" wp14:anchorId="6207B400" wp14:editId="5C9143E8">
          <wp:simplePos x="0" y="0"/>
          <wp:positionH relativeFrom="column">
            <wp:posOffset>121285</wp:posOffset>
          </wp:positionH>
          <wp:positionV relativeFrom="page">
            <wp:posOffset>353695</wp:posOffset>
          </wp:positionV>
          <wp:extent cx="1397000" cy="1350645"/>
          <wp:effectExtent l="0" t="0" r="0" b="0"/>
          <wp:wrapTight wrapText="bothSides">
            <wp:wrapPolygon edited="1">
              <wp:start x="17673" y="1582"/>
              <wp:lineTo x="8247" y="2110"/>
              <wp:lineTo x="2356" y="3165"/>
              <wp:lineTo x="2356" y="4747"/>
              <wp:lineTo x="1375" y="5978"/>
              <wp:lineTo x="196" y="7560"/>
              <wp:lineTo x="0" y="9319"/>
              <wp:lineTo x="0" y="13187"/>
              <wp:lineTo x="1571" y="16000"/>
              <wp:lineTo x="1571" y="16352"/>
              <wp:lineTo x="5105" y="18813"/>
              <wp:lineTo x="7462" y="19692"/>
              <wp:lineTo x="11585" y="19692"/>
              <wp:lineTo x="14138" y="18813"/>
              <wp:lineTo x="17673" y="16000"/>
              <wp:lineTo x="21600" y="15121"/>
              <wp:lineTo x="21600" y="11253"/>
              <wp:lineTo x="21600" y="1582"/>
              <wp:lineTo x="17673" y="15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E_YourSay_GraphicDev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EDD" w:rsidRPr="00385EDD">
      <w:rPr>
        <w:sz w:val="36"/>
      </w:rPr>
      <w:t>Frequently asked questions</w:t>
    </w:r>
  </w:p>
  <w:p w:rsidR="004318FC" w:rsidRDefault="00EB36F5" w:rsidP="00EB36F5">
    <w:pPr>
      <w:pStyle w:val="ONKASubtitle"/>
      <w:ind w:left="3119"/>
      <w:jc w:val="right"/>
      <w:rPr>
        <w:rFonts w:ascii="Tahoma Bold" w:hAnsi="Tahoma Bold" w:hint="eastAsia"/>
        <w:b/>
        <w:bCs/>
        <w:spacing w:val="-12"/>
        <w:sz w:val="24"/>
        <w:szCs w:val="24"/>
      </w:rPr>
    </w:pPr>
    <w:r>
      <w:rPr>
        <w:rFonts w:ascii="Tahoma Bold" w:hAnsi="Tahoma Bold"/>
        <w:b/>
        <w:bCs/>
        <w:spacing w:val="-12"/>
        <w:sz w:val="24"/>
        <w:szCs w:val="24"/>
      </w:rPr>
      <w:t xml:space="preserve">road Reconstruction – </w:t>
    </w:r>
    <w:r w:rsidR="003634F2">
      <w:rPr>
        <w:rFonts w:ascii="Tahoma Bold" w:hAnsi="Tahoma Bold"/>
        <w:b/>
        <w:bCs/>
        <w:spacing w:val="-12"/>
        <w:sz w:val="24"/>
        <w:szCs w:val="24"/>
      </w:rPr>
      <w:t>Polo Court and Knox Drive, Woodcroft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FEE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C2A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E44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C46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CA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4ED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10E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3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FCB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A6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2393E"/>
    <w:multiLevelType w:val="multilevel"/>
    <w:tmpl w:val="155E14DE"/>
    <w:lvl w:ilvl="0">
      <w:start w:val="1"/>
      <w:numFmt w:val="bullet"/>
      <w:pStyle w:val="Bullets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s2"/>
      <w:lvlText w:val=""/>
      <w:lvlJc w:val="left"/>
      <w:pPr>
        <w:ind w:left="567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Bullets3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3574" w:hanging="283"/>
      </w:pPr>
      <w:rPr>
        <w:rFonts w:hint="default"/>
      </w:rPr>
    </w:lvl>
    <w:lvl w:ilvl="4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7" w:hanging="360"/>
      </w:pPr>
      <w:rPr>
        <w:rFonts w:ascii="Wingdings" w:hAnsi="Wingdings" w:hint="default"/>
      </w:rPr>
    </w:lvl>
  </w:abstractNum>
  <w:abstractNum w:abstractNumId="12" w15:restartNumberingAfterBreak="0">
    <w:nsid w:val="017B7C1B"/>
    <w:multiLevelType w:val="hybridMultilevel"/>
    <w:tmpl w:val="C6E26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7249C"/>
    <w:multiLevelType w:val="hybridMultilevel"/>
    <w:tmpl w:val="43AA4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B4C4F"/>
    <w:multiLevelType w:val="hybridMultilevel"/>
    <w:tmpl w:val="66E6D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E7BB3"/>
    <w:multiLevelType w:val="multilevel"/>
    <w:tmpl w:val="996C2F4E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2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3574" w:hanging="283"/>
      </w:pPr>
      <w:rPr>
        <w:rFonts w:hint="default"/>
      </w:rPr>
    </w:lvl>
    <w:lvl w:ilvl="4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7" w:hanging="360"/>
      </w:pPr>
      <w:rPr>
        <w:rFonts w:ascii="Wingdings" w:hAnsi="Wingdings" w:hint="default"/>
      </w:rPr>
    </w:lvl>
  </w:abstractNum>
  <w:abstractNum w:abstractNumId="16" w15:restartNumberingAfterBreak="0">
    <w:nsid w:val="3B5F5A40"/>
    <w:multiLevelType w:val="hybridMultilevel"/>
    <w:tmpl w:val="1A463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32014"/>
    <w:multiLevelType w:val="hybridMultilevel"/>
    <w:tmpl w:val="A1A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5A0A"/>
    <w:multiLevelType w:val="hybridMultilevel"/>
    <w:tmpl w:val="13BEB44C"/>
    <w:lvl w:ilvl="0" w:tplc="DD98B102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2531"/>
    <w:multiLevelType w:val="hybridMultilevel"/>
    <w:tmpl w:val="F502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B0C70"/>
    <w:multiLevelType w:val="hybridMultilevel"/>
    <w:tmpl w:val="D31C6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64314"/>
    <w:multiLevelType w:val="hybridMultilevel"/>
    <w:tmpl w:val="46328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848F6"/>
    <w:multiLevelType w:val="hybridMultilevel"/>
    <w:tmpl w:val="ED741872"/>
    <w:lvl w:ilvl="0" w:tplc="3946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9479F"/>
    <w:multiLevelType w:val="hybridMultilevel"/>
    <w:tmpl w:val="AD46D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15"/>
  </w:num>
  <w:num w:numId="19">
    <w:abstractNumId w:val="19"/>
  </w:num>
  <w:num w:numId="20">
    <w:abstractNumId w:val="23"/>
  </w:num>
  <w:num w:numId="21">
    <w:abstractNumId w:val="22"/>
  </w:num>
  <w:num w:numId="22">
    <w:abstractNumId w:val="20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MediumList2-Accent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C3"/>
    <w:rsid w:val="0002661D"/>
    <w:rsid w:val="00026FE1"/>
    <w:rsid w:val="000301B6"/>
    <w:rsid w:val="000403C0"/>
    <w:rsid w:val="000476ED"/>
    <w:rsid w:val="000712A5"/>
    <w:rsid w:val="000854A1"/>
    <w:rsid w:val="00091379"/>
    <w:rsid w:val="00092FF1"/>
    <w:rsid w:val="000A7E79"/>
    <w:rsid w:val="000B757E"/>
    <w:rsid w:val="000C4613"/>
    <w:rsid w:val="000D7B8A"/>
    <w:rsid w:val="000E1A63"/>
    <w:rsid w:val="001110EB"/>
    <w:rsid w:val="001229DC"/>
    <w:rsid w:val="0012546E"/>
    <w:rsid w:val="001407D9"/>
    <w:rsid w:val="00144C5A"/>
    <w:rsid w:val="001976C3"/>
    <w:rsid w:val="001B48C1"/>
    <w:rsid w:val="001B5C84"/>
    <w:rsid w:val="001C128E"/>
    <w:rsid w:val="001D6D30"/>
    <w:rsid w:val="00200F40"/>
    <w:rsid w:val="00227781"/>
    <w:rsid w:val="002326DE"/>
    <w:rsid w:val="002764BD"/>
    <w:rsid w:val="00285639"/>
    <w:rsid w:val="00292718"/>
    <w:rsid w:val="00295390"/>
    <w:rsid w:val="002A60F9"/>
    <w:rsid w:val="002B5B1C"/>
    <w:rsid w:val="002E69E3"/>
    <w:rsid w:val="00333373"/>
    <w:rsid w:val="003634F2"/>
    <w:rsid w:val="00364D44"/>
    <w:rsid w:val="00371215"/>
    <w:rsid w:val="00385EDD"/>
    <w:rsid w:val="003A0C90"/>
    <w:rsid w:val="003D50B0"/>
    <w:rsid w:val="003E1608"/>
    <w:rsid w:val="003F2AD1"/>
    <w:rsid w:val="00416EF7"/>
    <w:rsid w:val="00421111"/>
    <w:rsid w:val="004318FC"/>
    <w:rsid w:val="0043244C"/>
    <w:rsid w:val="0043252D"/>
    <w:rsid w:val="004645C9"/>
    <w:rsid w:val="004C01C3"/>
    <w:rsid w:val="004C567D"/>
    <w:rsid w:val="0055193C"/>
    <w:rsid w:val="00555AFB"/>
    <w:rsid w:val="00576A72"/>
    <w:rsid w:val="005B7CCD"/>
    <w:rsid w:val="005C161B"/>
    <w:rsid w:val="005C191D"/>
    <w:rsid w:val="00617FDF"/>
    <w:rsid w:val="00622FEB"/>
    <w:rsid w:val="00640EBE"/>
    <w:rsid w:val="00647918"/>
    <w:rsid w:val="00651358"/>
    <w:rsid w:val="00654D60"/>
    <w:rsid w:val="00674175"/>
    <w:rsid w:val="00681773"/>
    <w:rsid w:val="00683B4B"/>
    <w:rsid w:val="00690BDE"/>
    <w:rsid w:val="00695459"/>
    <w:rsid w:val="006A7B9C"/>
    <w:rsid w:val="006B35C2"/>
    <w:rsid w:val="006C5FA1"/>
    <w:rsid w:val="006C753E"/>
    <w:rsid w:val="006F41D3"/>
    <w:rsid w:val="00731413"/>
    <w:rsid w:val="007356F2"/>
    <w:rsid w:val="0074104D"/>
    <w:rsid w:val="00744698"/>
    <w:rsid w:val="00760AF9"/>
    <w:rsid w:val="00785A86"/>
    <w:rsid w:val="007937C6"/>
    <w:rsid w:val="007B3532"/>
    <w:rsid w:val="007D76EB"/>
    <w:rsid w:val="00812243"/>
    <w:rsid w:val="00825503"/>
    <w:rsid w:val="00845238"/>
    <w:rsid w:val="0084784B"/>
    <w:rsid w:val="00852C06"/>
    <w:rsid w:val="00884CA6"/>
    <w:rsid w:val="008862DF"/>
    <w:rsid w:val="00892398"/>
    <w:rsid w:val="00895558"/>
    <w:rsid w:val="008A4D11"/>
    <w:rsid w:val="008D3AE5"/>
    <w:rsid w:val="00906496"/>
    <w:rsid w:val="009077F8"/>
    <w:rsid w:val="0092207D"/>
    <w:rsid w:val="00943F76"/>
    <w:rsid w:val="00963D50"/>
    <w:rsid w:val="00966862"/>
    <w:rsid w:val="00970C84"/>
    <w:rsid w:val="00972C46"/>
    <w:rsid w:val="009F66FB"/>
    <w:rsid w:val="00A11119"/>
    <w:rsid w:val="00A20EC3"/>
    <w:rsid w:val="00A30210"/>
    <w:rsid w:val="00A4433E"/>
    <w:rsid w:val="00A66043"/>
    <w:rsid w:val="00A73019"/>
    <w:rsid w:val="00A776D8"/>
    <w:rsid w:val="00AA56EF"/>
    <w:rsid w:val="00AB59B6"/>
    <w:rsid w:val="00AE1489"/>
    <w:rsid w:val="00AE55F2"/>
    <w:rsid w:val="00AE60B4"/>
    <w:rsid w:val="00B00E0F"/>
    <w:rsid w:val="00B0623C"/>
    <w:rsid w:val="00B1048A"/>
    <w:rsid w:val="00B25D08"/>
    <w:rsid w:val="00B26149"/>
    <w:rsid w:val="00B329C2"/>
    <w:rsid w:val="00B527FF"/>
    <w:rsid w:val="00BA45A0"/>
    <w:rsid w:val="00BB5EA1"/>
    <w:rsid w:val="00BC7467"/>
    <w:rsid w:val="00BC773B"/>
    <w:rsid w:val="00BE23D9"/>
    <w:rsid w:val="00BF5F1E"/>
    <w:rsid w:val="00C327BF"/>
    <w:rsid w:val="00C35E05"/>
    <w:rsid w:val="00C43430"/>
    <w:rsid w:val="00C70484"/>
    <w:rsid w:val="00C779F6"/>
    <w:rsid w:val="00C86BCA"/>
    <w:rsid w:val="00C87DD1"/>
    <w:rsid w:val="00CB5249"/>
    <w:rsid w:val="00CC43FB"/>
    <w:rsid w:val="00CD67FE"/>
    <w:rsid w:val="00CE4423"/>
    <w:rsid w:val="00CF5CCF"/>
    <w:rsid w:val="00CF78AB"/>
    <w:rsid w:val="00D72819"/>
    <w:rsid w:val="00D843E2"/>
    <w:rsid w:val="00DB0B88"/>
    <w:rsid w:val="00DE6B53"/>
    <w:rsid w:val="00E36ADA"/>
    <w:rsid w:val="00E4445F"/>
    <w:rsid w:val="00E625CD"/>
    <w:rsid w:val="00E71749"/>
    <w:rsid w:val="00E903E1"/>
    <w:rsid w:val="00EA1788"/>
    <w:rsid w:val="00EB36F5"/>
    <w:rsid w:val="00EE1696"/>
    <w:rsid w:val="00EE3333"/>
    <w:rsid w:val="00EE3B25"/>
    <w:rsid w:val="00EF041F"/>
    <w:rsid w:val="00EF2936"/>
    <w:rsid w:val="00EF3EBD"/>
    <w:rsid w:val="00F04D9F"/>
    <w:rsid w:val="00F062B9"/>
    <w:rsid w:val="00F21593"/>
    <w:rsid w:val="00F33798"/>
    <w:rsid w:val="00F432FB"/>
    <w:rsid w:val="00F45650"/>
    <w:rsid w:val="00F50BF2"/>
    <w:rsid w:val="00F56DC1"/>
    <w:rsid w:val="00F76098"/>
    <w:rsid w:val="00F95AD3"/>
    <w:rsid w:val="00FD3268"/>
    <w:rsid w:val="00FE03D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C6E439B"/>
  <w14:defaultImageDpi w14:val="300"/>
  <w15:docId w15:val="{9824421B-1BFF-43D0-A25E-BF2F9F8D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AB59B6"/>
    <w:pPr>
      <w:spacing w:before="480" w:after="240"/>
    </w:pPr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N-ONKATable">
    <w:name w:val="ON - ONKA Table"/>
    <w:basedOn w:val="TableNormal"/>
    <w:uiPriority w:val="99"/>
    <w:rsid w:val="00555AFB"/>
    <w:tblPr/>
  </w:style>
  <w:style w:type="table" w:customStyle="1" w:styleId="ONKA-TABLE">
    <w:name w:val="ONKA - TABLE"/>
    <w:basedOn w:val="TableNormal"/>
    <w:uiPriority w:val="99"/>
    <w:rsid w:val="00CF5CCF"/>
    <w:tblPr/>
  </w:style>
  <w:style w:type="paragraph" w:styleId="BodyText">
    <w:name w:val="Body Text"/>
    <w:basedOn w:val="NoSpacing"/>
    <w:link w:val="BodyTextChar"/>
    <w:qFormat/>
    <w:rsid w:val="00092FF1"/>
    <w:pPr>
      <w:widowControl/>
      <w:suppressAutoHyphens w:val="0"/>
      <w:autoSpaceDE/>
      <w:autoSpaceDN/>
      <w:adjustRightInd/>
      <w:spacing w:after="120" w:line="240" w:lineRule="atLeast"/>
      <w:textAlignment w:val="auto"/>
    </w:pPr>
    <w:rPr>
      <w:rFonts w:ascii="Myriad Pro Light" w:eastAsiaTheme="minorHAnsi" w:hAnsi="Myriad Pro Light" w:cstheme="minorBidi"/>
      <w:color w:val="auto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2FF1"/>
    <w:rPr>
      <w:rFonts w:ascii="Myriad Pro Light" w:eastAsiaTheme="minorHAnsi" w:hAnsi="Myriad Pro Light" w:cstheme="minorBidi"/>
    </w:rPr>
  </w:style>
  <w:style w:type="paragraph" w:styleId="NoSpacing">
    <w:name w:val="No Spacing"/>
    <w:uiPriority w:val="99"/>
    <w:qFormat/>
    <w:rsid w:val="00092FF1"/>
    <w:pPr>
      <w:widowControl w:val="0"/>
      <w:suppressAutoHyphens/>
      <w:autoSpaceDE w:val="0"/>
      <w:autoSpaceDN w:val="0"/>
      <w:adjustRightInd w:val="0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ListParagraph">
    <w:name w:val="List Paragraph"/>
    <w:basedOn w:val="Normal"/>
    <w:uiPriority w:val="72"/>
    <w:qFormat/>
    <w:rsid w:val="00092FF1"/>
    <w:pPr>
      <w:ind w:left="720"/>
      <w:contextualSpacing/>
    </w:pPr>
  </w:style>
  <w:style w:type="paragraph" w:customStyle="1" w:styleId="Bullets1">
    <w:name w:val="Bullets 1"/>
    <w:qFormat/>
    <w:rsid w:val="0055193C"/>
    <w:pPr>
      <w:numPr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paragraph" w:customStyle="1" w:styleId="Bullets2">
    <w:name w:val="Bullets 2"/>
    <w:qFormat/>
    <w:rsid w:val="0055193C"/>
    <w:pPr>
      <w:numPr>
        <w:ilvl w:val="1"/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paragraph" w:customStyle="1" w:styleId="Bullets3">
    <w:name w:val="Bullets 3"/>
    <w:qFormat/>
    <w:rsid w:val="0055193C"/>
    <w:pPr>
      <w:numPr>
        <w:ilvl w:val="2"/>
        <w:numId w:val="17"/>
      </w:numPr>
      <w:spacing w:before="40" w:line="240" w:lineRule="exact"/>
    </w:pPr>
    <w:rPr>
      <w:rFonts w:ascii="Myriad Pro Light" w:eastAsiaTheme="minorHAnsi" w:hAnsi="Myriad Pro Light" w:cstheme="minorBidi"/>
    </w:rPr>
  </w:style>
  <w:style w:type="character" w:styleId="Hyperlink">
    <w:name w:val="Hyperlink"/>
    <w:basedOn w:val="DefaultParagraphFont"/>
    <w:uiPriority w:val="99"/>
    <w:unhideWhenUsed/>
    <w:rsid w:val="00683B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2A5"/>
    <w:rPr>
      <w:rFonts w:ascii="Tahoma" w:hAnsi="Tahoma" w:cs="ArialMT"/>
      <w:color w:val="5C667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2A5"/>
    <w:rPr>
      <w:rFonts w:ascii="Tahoma" w:hAnsi="Tahoma" w:cs="ArialMT"/>
      <w:b/>
      <w:bCs/>
      <w:color w:val="5C667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80FF6-F1F5-4160-8143-74F7587A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4D154EB5</Template>
  <TotalTime>14</TotalTime>
  <Pages>1</Pages>
  <Words>407</Words>
  <Characters>2207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Onkaparinga</Company>
  <LinksUpToDate>false</LinksUpToDate>
  <CharactersWithSpaces>2597</CharactersWithSpaces>
  <SharedDoc>false</SharedDoc>
  <HLinks>
    <vt:vector size="6" baseType="variant">
      <vt:variant>
        <vt:i4>1376300</vt:i4>
      </vt:variant>
      <vt:variant>
        <vt:i4>-1</vt:i4>
      </vt:variant>
      <vt:variant>
        <vt:i4>2061</vt:i4>
      </vt:variant>
      <vt:variant>
        <vt:i4>1</vt:i4>
      </vt:variant>
      <vt:variant>
        <vt:lpwstr>ON_WHITE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Stevenson</dc:creator>
  <cp:lastModifiedBy>Shylie Lord</cp:lastModifiedBy>
  <cp:revision>6</cp:revision>
  <cp:lastPrinted>2017-06-20T05:10:00Z</cp:lastPrinted>
  <dcterms:created xsi:type="dcterms:W3CDTF">2019-07-19T07:51:00Z</dcterms:created>
  <dcterms:modified xsi:type="dcterms:W3CDTF">2019-07-19T08:29:00Z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